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line="288" w:lineRule="auto"/>
        <w:jc w:val="center"/>
        <w:rPr>
          <w:rFonts w:ascii="Arial" w:cs="Arial" w:eastAsia="Arial" w:hAnsi="Arial"/>
        </w:rPr>
      </w:pPr>
      <w:r w:rsidDel="00000000" w:rsidR="00000000" w:rsidRPr="00000000">
        <w:rPr>
          <w:rFonts w:ascii="Arial" w:cs="Arial" w:eastAsia="Arial" w:hAnsi="Arial"/>
          <w:rtl w:val="0"/>
        </w:rPr>
        <w:t xml:space="preserve">Immaculate Heart of Mary School Board of Directors</w:t>
      </w:r>
    </w:p>
    <w:p w:rsidR="00000000" w:rsidDel="00000000" w:rsidP="00000000" w:rsidRDefault="00000000" w:rsidRPr="00000000" w14:paraId="00000002">
      <w:pPr>
        <w:spacing w:after="0" w:line="288" w:lineRule="auto"/>
        <w:jc w:val="center"/>
        <w:rPr>
          <w:rFonts w:ascii="Arial" w:cs="Arial" w:eastAsia="Arial" w:hAnsi="Arial"/>
        </w:rPr>
      </w:pPr>
      <w:r w:rsidDel="00000000" w:rsidR="00000000" w:rsidRPr="00000000">
        <w:rPr>
          <w:rFonts w:ascii="Arial" w:cs="Arial" w:eastAsia="Arial" w:hAnsi="Arial"/>
          <w:rtl w:val="0"/>
        </w:rPr>
        <w:t xml:space="preserve">Meeting Minutes</w:t>
      </w:r>
    </w:p>
    <w:p w:rsidR="00000000" w:rsidDel="00000000" w:rsidP="00000000" w:rsidRDefault="00000000" w:rsidRPr="00000000" w14:paraId="00000003">
      <w:pPr>
        <w:spacing w:after="0" w:line="288" w:lineRule="auto"/>
        <w:jc w:val="center"/>
        <w:rPr>
          <w:rFonts w:ascii="Arial" w:cs="Arial" w:eastAsia="Arial" w:hAnsi="Arial"/>
        </w:rPr>
      </w:pPr>
      <w:r w:rsidDel="00000000" w:rsidR="00000000" w:rsidRPr="00000000">
        <w:rPr>
          <w:rFonts w:ascii="Arial" w:cs="Arial" w:eastAsia="Arial" w:hAnsi="Arial"/>
          <w:rtl w:val="0"/>
        </w:rPr>
        <w:t xml:space="preserve">December 10, 2025</w:t>
      </w:r>
    </w:p>
    <w:p w:rsidR="00000000" w:rsidDel="00000000" w:rsidP="00000000" w:rsidRDefault="00000000" w:rsidRPr="00000000" w14:paraId="00000004">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288" w:lineRule="auto"/>
        <w:rPr>
          <w:rFonts w:ascii="Arial" w:cs="Arial" w:eastAsia="Arial" w:hAnsi="Arial"/>
        </w:rPr>
      </w:pPr>
      <w:r w:rsidDel="00000000" w:rsidR="00000000" w:rsidRPr="00000000">
        <w:rPr>
          <w:rFonts w:ascii="Arial" w:cs="Arial" w:eastAsia="Arial" w:hAnsi="Arial"/>
          <w:rtl w:val="0"/>
        </w:rPr>
        <w:t xml:space="preserve">Attendees:  Monica Reeder, Amanda Solt, Steve </w:t>
      </w:r>
      <w:r w:rsidDel="00000000" w:rsidR="00000000" w:rsidRPr="00000000">
        <w:rPr>
          <w:rFonts w:ascii="Roboto" w:cs="Roboto" w:eastAsia="Roboto" w:hAnsi="Roboto"/>
          <w:color w:val="222222"/>
          <w:sz w:val="21"/>
          <w:szCs w:val="21"/>
          <w:highlight w:val="white"/>
          <w:rtl w:val="0"/>
        </w:rPr>
        <w:t xml:space="preserve">Heidenreich</w:t>
      </w:r>
      <w:r w:rsidDel="00000000" w:rsidR="00000000" w:rsidRPr="00000000">
        <w:rPr>
          <w:rFonts w:ascii="Arial" w:cs="Arial" w:eastAsia="Arial" w:hAnsi="Arial"/>
          <w:rtl w:val="0"/>
        </w:rPr>
        <w:t xml:space="preserve">, Lexi Willison, Joel Arends, </w:t>
      </w:r>
      <w:r w:rsidDel="00000000" w:rsidR="00000000" w:rsidRPr="00000000">
        <w:rPr>
          <w:rFonts w:ascii="Roboto" w:cs="Roboto" w:eastAsia="Roboto" w:hAnsi="Roboto"/>
          <w:color w:val="222222"/>
          <w:sz w:val="21"/>
          <w:szCs w:val="21"/>
          <w:highlight w:val="white"/>
          <w:rtl w:val="0"/>
        </w:rPr>
        <w:t xml:space="preserve">Hannah Naltner, </w:t>
      </w:r>
      <w:r w:rsidDel="00000000" w:rsidR="00000000" w:rsidRPr="00000000">
        <w:rPr>
          <w:rFonts w:ascii="Arial" w:cs="Arial" w:eastAsia="Arial" w:hAnsi="Arial"/>
          <w:rtl w:val="0"/>
        </w:rPr>
        <w:t xml:space="preserve">Steve Weber, </w:t>
      </w:r>
      <w:r w:rsidDel="00000000" w:rsidR="00000000" w:rsidRPr="00000000">
        <w:rPr>
          <w:rFonts w:ascii="Roboto" w:cs="Roboto" w:eastAsia="Roboto" w:hAnsi="Roboto"/>
          <w:color w:val="222222"/>
          <w:sz w:val="21"/>
          <w:szCs w:val="21"/>
          <w:highlight w:val="white"/>
          <w:rtl w:val="0"/>
        </w:rPr>
        <w:t xml:space="preserve">Joel Passinault, James Caldwell, </w:t>
      </w:r>
      <w:r w:rsidDel="00000000" w:rsidR="00000000" w:rsidRPr="00000000">
        <w:rPr>
          <w:rFonts w:ascii="Arial" w:cs="Arial" w:eastAsia="Arial" w:hAnsi="Arial"/>
          <w:rtl w:val="0"/>
        </w:rPr>
        <w:t xml:space="preserve">Fr. Troy</w:t>
      </w:r>
    </w:p>
    <w:p w:rsidR="00000000" w:rsidDel="00000000" w:rsidP="00000000" w:rsidRDefault="00000000" w:rsidRPr="00000000" w14:paraId="00000006">
      <w:pPr>
        <w:spacing w:after="0" w:line="288" w:lineRule="auto"/>
        <w:rPr>
          <w:rFonts w:ascii="Arial" w:cs="Arial" w:eastAsia="Arial" w:hAnsi="Arial"/>
        </w:rPr>
      </w:pPr>
      <w:r w:rsidDel="00000000" w:rsidR="00000000" w:rsidRPr="00000000">
        <w:rPr>
          <w:rFonts w:ascii="Arial" w:cs="Arial" w:eastAsia="Arial" w:hAnsi="Arial"/>
          <w:rtl w:val="0"/>
        </w:rPr>
        <w:t xml:space="preserve">Absent:  Marleigh Plachecki </w:t>
      </w:r>
    </w:p>
    <w:p w:rsidR="00000000" w:rsidDel="00000000" w:rsidP="00000000" w:rsidRDefault="00000000" w:rsidRPr="00000000" w14:paraId="00000007">
      <w:pPr>
        <w:spacing w:after="0" w:line="288" w:lineRule="auto"/>
        <w:rPr>
          <w:rFonts w:ascii="Arial" w:cs="Arial" w:eastAsia="Arial" w:hAnsi="Arial"/>
        </w:rPr>
      </w:pPr>
      <w:r w:rsidDel="00000000" w:rsidR="00000000" w:rsidRPr="00000000">
        <w:rPr>
          <w:rFonts w:ascii="Arial" w:cs="Arial" w:eastAsia="Arial" w:hAnsi="Arial"/>
          <w:rtl w:val="0"/>
        </w:rPr>
        <w:t xml:space="preserve">Resources: Holly Lake </w:t>
      </w:r>
    </w:p>
    <w:p w:rsidR="00000000" w:rsidDel="00000000" w:rsidP="00000000" w:rsidRDefault="00000000" w:rsidRPr="00000000" w14:paraId="00000008">
      <w:pPr>
        <w:spacing w:after="0" w:line="288" w:lineRule="auto"/>
        <w:rPr>
          <w:rFonts w:ascii="Arial" w:cs="Arial" w:eastAsia="Arial" w:hAnsi="Arial"/>
        </w:rPr>
      </w:pPr>
      <w:r w:rsidDel="00000000" w:rsidR="00000000" w:rsidRPr="00000000">
        <w:rPr>
          <w:rFonts w:ascii="Arial" w:cs="Arial" w:eastAsia="Arial" w:hAnsi="Arial"/>
          <w:rtl w:val="0"/>
        </w:rPr>
        <w:t xml:space="preserve">Guests: Mary Novak </w:t>
      </w:r>
    </w:p>
    <w:p w:rsidR="00000000" w:rsidDel="00000000" w:rsidP="00000000" w:rsidRDefault="00000000" w:rsidRPr="00000000" w14:paraId="00000009">
      <w:pPr>
        <w:spacing w:after="0" w:line="276" w:lineRule="auto"/>
        <w:rPr>
          <w:rFonts w:ascii="Arial" w:cs="Arial" w:eastAsia="Arial" w:hAnsi="Arial"/>
        </w:rPr>
      </w:pPr>
      <w:r w:rsidDel="00000000" w:rsidR="00000000" w:rsidRPr="00000000">
        <w:rPr>
          <w:rtl w:val="0"/>
        </w:rPr>
      </w:r>
    </w:p>
    <w:tbl>
      <w:tblPr>
        <w:tblStyle w:val="Table1"/>
        <w:tblW w:w="9330.0" w:type="dxa"/>
        <w:jc w:val="left"/>
        <w:tblLayout w:type="fixed"/>
        <w:tblLook w:val="0600"/>
      </w:tblPr>
      <w:tblGrid>
        <w:gridCol w:w="4665"/>
        <w:gridCol w:w="4665"/>
        <w:tblGridChange w:id="0">
          <w:tblGrid>
            <w:gridCol w:w="4665"/>
            <w:gridCol w:w="466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A">
            <w:pPr>
              <w:spacing w:after="0" w:line="288" w:lineRule="auto"/>
              <w:rPr>
                <w:rFonts w:ascii="Arial" w:cs="Arial" w:eastAsia="Arial" w:hAnsi="Arial"/>
              </w:rPr>
            </w:pPr>
            <w:r w:rsidDel="00000000" w:rsidR="00000000" w:rsidRPr="00000000">
              <w:rPr>
                <w:rFonts w:ascii="Arial" w:cs="Arial" w:eastAsia="Arial" w:hAnsi="Arial"/>
                <w:rtl w:val="0"/>
              </w:rPr>
              <w:t xml:space="preserve">Agenda Item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B">
            <w:pPr>
              <w:spacing w:after="0" w:line="288" w:lineRule="auto"/>
              <w:rPr>
                <w:rFonts w:ascii="Arial" w:cs="Arial" w:eastAsia="Arial" w:hAnsi="Arial"/>
              </w:rPr>
            </w:pPr>
            <w:r w:rsidDel="00000000" w:rsidR="00000000" w:rsidRPr="00000000">
              <w:rPr>
                <w:rFonts w:ascii="Arial" w:cs="Arial" w:eastAsia="Arial" w:hAnsi="Arial"/>
                <w:rtl w:val="0"/>
              </w:rPr>
              <w:t xml:space="preserve">Discussion/Conclusion/Action</w:t>
            </w:r>
          </w:p>
        </w:tc>
      </w:tr>
      <w:tr>
        <w:trPr>
          <w:cantSplit w:val="0"/>
          <w:trHeight w:val="7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C">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rtl w:val="0"/>
              </w:rPr>
              <w:br w:type="textWrapping"/>
              <w:t xml:space="preserve">Call to order/Prayer/Mission Statement</w:t>
            </w:r>
          </w:p>
          <w:p w:rsidR="00000000" w:rsidDel="00000000" w:rsidP="00000000" w:rsidRDefault="00000000" w:rsidRPr="00000000" w14:paraId="0000000D">
            <w:pPr>
              <w:spacing w:after="0" w:line="276" w:lineRule="auto"/>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E">
            <w:pPr>
              <w:spacing w:after="0" w:line="276" w:lineRule="auto"/>
              <w:rPr>
                <w:rFonts w:ascii="Arial" w:cs="Arial" w:eastAsia="Arial" w:hAnsi="Arial"/>
              </w:rPr>
            </w:pPr>
            <w:r w:rsidDel="00000000" w:rsidR="00000000" w:rsidRPr="00000000">
              <w:rPr>
                <w:rFonts w:ascii="Arial" w:cs="Arial" w:eastAsia="Arial" w:hAnsi="Arial"/>
                <w:rtl w:val="0"/>
              </w:rPr>
              <w:t xml:space="preserve">Monical calls to order at 6PM and lead in prayer. </w:t>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F">
            <w:pPr>
              <w:spacing w:line="331.2" w:lineRule="auto"/>
              <w:rPr>
                <w:rFonts w:ascii="Arial" w:cs="Arial" w:eastAsia="Arial" w:hAnsi="Arial"/>
              </w:rPr>
            </w:pPr>
            <w:r w:rsidDel="00000000" w:rsidR="00000000" w:rsidRPr="00000000">
              <w:rPr>
                <w:rFonts w:ascii="Arial" w:cs="Arial" w:eastAsia="Arial" w:hAnsi="Arial"/>
                <w:rtl w:val="0"/>
              </w:rPr>
              <w:t xml:space="preserve">      2. Roll Call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spacing w:after="0" w:line="276" w:lineRule="auto"/>
              <w:rPr>
                <w:rFonts w:ascii="Arial" w:cs="Arial" w:eastAsia="Arial" w:hAnsi="Arial"/>
              </w:rPr>
            </w:pPr>
            <w:r w:rsidDel="00000000" w:rsidR="00000000" w:rsidRPr="00000000">
              <w:rPr>
                <w:rFonts w:ascii="Arial" w:cs="Arial" w:eastAsia="Arial" w:hAnsi="Arial"/>
                <w:rtl w:val="0"/>
              </w:rPr>
              <w:t xml:space="preserve">See attendance above</w:t>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spacing w:line="331.2" w:lineRule="auto"/>
              <w:rPr>
                <w:rFonts w:ascii="Arial" w:cs="Arial" w:eastAsia="Arial" w:hAnsi="Arial"/>
              </w:rPr>
            </w:pPr>
            <w:r w:rsidDel="00000000" w:rsidR="00000000" w:rsidRPr="00000000">
              <w:rPr>
                <w:rFonts w:ascii="Arial" w:cs="Arial" w:eastAsia="Arial" w:hAnsi="Arial"/>
                <w:rtl w:val="0"/>
              </w:rPr>
              <w:t xml:space="preserve">      3 . Approval of Minutes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spacing w:after="0" w:line="276" w:lineRule="auto"/>
              <w:rPr>
                <w:rFonts w:ascii="Arial" w:cs="Arial" w:eastAsia="Arial" w:hAnsi="Arial"/>
              </w:rPr>
            </w:pPr>
            <w:r w:rsidDel="00000000" w:rsidR="00000000" w:rsidRPr="00000000">
              <w:rPr>
                <w:rFonts w:ascii="Arial" w:cs="Arial" w:eastAsia="Arial" w:hAnsi="Arial"/>
                <w:rtl w:val="0"/>
              </w:rPr>
              <w:t xml:space="preserve">Joel Motions to approve with Steve seconds to approve minutes.  </w:t>
            </w:r>
          </w:p>
        </w:tc>
      </w:tr>
      <w:tr>
        <w:trPr>
          <w:cantSplit w:val="0"/>
          <w:trHeight w:val="10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spacing w:line="331.2" w:lineRule="auto"/>
              <w:rPr>
                <w:rFonts w:ascii="Arial" w:cs="Arial" w:eastAsia="Arial" w:hAnsi="Arial"/>
              </w:rPr>
            </w:pPr>
            <w:r w:rsidDel="00000000" w:rsidR="00000000" w:rsidRPr="00000000">
              <w:rPr>
                <w:rFonts w:ascii="Arial" w:cs="Arial" w:eastAsia="Arial" w:hAnsi="Arial"/>
                <w:rtl w:val="0"/>
              </w:rPr>
              <w:t xml:space="preserve">4. President’s Report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spacing w:after="0" w:line="276" w:lineRule="auto"/>
              <w:rPr>
                <w:rFonts w:ascii="Arial" w:cs="Arial" w:eastAsia="Arial" w:hAnsi="Arial"/>
              </w:rPr>
            </w:pPr>
            <w:r w:rsidDel="00000000" w:rsidR="00000000" w:rsidRPr="00000000">
              <w:rPr>
                <w:rFonts w:ascii="Arial" w:cs="Arial" w:eastAsia="Arial" w:hAnsi="Arial"/>
                <w:rtl w:val="0"/>
              </w:rPr>
              <w:t xml:space="preserve">Monica reiterates Marleigh’s report and encourages us to submit recommendations for the board. We need to focus on parishioners for next year. </w:t>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spacing w:line="331.2" w:lineRule="auto"/>
              <w:rPr>
                <w:rFonts w:ascii="Arial" w:cs="Arial" w:eastAsia="Arial" w:hAnsi="Arial"/>
              </w:rPr>
            </w:pPr>
            <w:r w:rsidDel="00000000" w:rsidR="00000000" w:rsidRPr="00000000">
              <w:rPr>
                <w:rFonts w:ascii="Arial" w:cs="Arial" w:eastAsia="Arial" w:hAnsi="Arial"/>
                <w:rtl w:val="0"/>
              </w:rPr>
              <w:t xml:space="preserve">5. Principal's Report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spacing w:after="0" w:line="276" w:lineRule="auto"/>
              <w:rPr>
                <w:rFonts w:ascii="Arial" w:cs="Arial" w:eastAsia="Arial" w:hAnsi="Arial"/>
              </w:rPr>
            </w:pPr>
            <w:r w:rsidDel="00000000" w:rsidR="00000000" w:rsidRPr="00000000">
              <w:rPr>
                <w:rFonts w:ascii="Arial" w:cs="Arial" w:eastAsia="Arial" w:hAnsi="Arial"/>
                <w:rtl w:val="0"/>
              </w:rPr>
              <w:t xml:space="preserve">The report is in the drive. Staffing updates - subs are in place for technology. Accreditation took place and went very well. The report is coming, we will have some things to work on of course, but overall they had so many good things to say. Went very well! A capital campaign is underway, we have had 3 meetings and will hope to break ground in the spring. Lots going on at the school this month!  </w:t>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spacing w:line="331.2" w:lineRule="auto"/>
              <w:rPr>
                <w:rFonts w:ascii="Arial" w:cs="Arial" w:eastAsia="Arial" w:hAnsi="Arial"/>
              </w:rPr>
            </w:pPr>
            <w:r w:rsidDel="00000000" w:rsidR="00000000" w:rsidRPr="00000000">
              <w:rPr>
                <w:rFonts w:ascii="Arial" w:cs="Arial" w:eastAsia="Arial" w:hAnsi="Arial"/>
                <w:rtl w:val="0"/>
              </w:rPr>
              <w:t xml:space="preserve">6. Pastor’s Report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spacing w:after="0" w:line="276" w:lineRule="auto"/>
              <w:rPr>
                <w:rFonts w:ascii="Arial" w:cs="Arial" w:eastAsia="Arial" w:hAnsi="Arial"/>
              </w:rPr>
            </w:pPr>
            <w:r w:rsidDel="00000000" w:rsidR="00000000" w:rsidRPr="00000000">
              <w:rPr>
                <w:rFonts w:ascii="Arial" w:cs="Arial" w:eastAsia="Arial" w:hAnsi="Arial"/>
                <w:rtl w:val="0"/>
              </w:rPr>
              <w:t xml:space="preserve">Gave some Killgoar updates</w:t>
            </w:r>
          </w:p>
        </w:tc>
      </w:tr>
      <w:tr>
        <w:trPr>
          <w:cantSplit w:val="0"/>
          <w:trHeight w:val="31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spacing w:line="331.2" w:lineRule="auto"/>
              <w:rPr>
                <w:rFonts w:ascii="Arial" w:cs="Arial" w:eastAsia="Arial" w:hAnsi="Arial"/>
              </w:rPr>
            </w:pPr>
            <w:r w:rsidDel="00000000" w:rsidR="00000000" w:rsidRPr="00000000">
              <w:rPr>
                <w:rFonts w:ascii="Arial" w:cs="Arial" w:eastAsia="Arial" w:hAnsi="Arial"/>
                <w:rtl w:val="0"/>
              </w:rPr>
              <w:t xml:space="preserve">7.  Standing Committees</w:t>
            </w:r>
          </w:p>
          <w:p w:rsidR="00000000" w:rsidDel="00000000" w:rsidP="00000000" w:rsidRDefault="00000000" w:rsidRPr="00000000" w14:paraId="0000001A">
            <w:pPr>
              <w:numPr>
                <w:ilvl w:val="1"/>
                <w:numId w:val="3"/>
              </w:numPr>
              <w:spacing w:after="0" w:line="331.2" w:lineRule="auto"/>
              <w:ind w:left="1440" w:hanging="360"/>
              <w:rPr>
                <w:rFonts w:ascii="Arial" w:cs="Arial" w:eastAsia="Arial" w:hAnsi="Arial"/>
              </w:rPr>
            </w:pPr>
            <w:r w:rsidDel="00000000" w:rsidR="00000000" w:rsidRPr="00000000">
              <w:rPr>
                <w:rFonts w:ascii="Arial" w:cs="Arial" w:eastAsia="Arial" w:hAnsi="Arial"/>
                <w:rtl w:val="0"/>
              </w:rPr>
              <w:t xml:space="preserve">Mission Effectiveness </w:t>
            </w:r>
          </w:p>
          <w:p w:rsidR="00000000" w:rsidDel="00000000" w:rsidP="00000000" w:rsidRDefault="00000000" w:rsidRPr="00000000" w14:paraId="0000001B">
            <w:pPr>
              <w:numPr>
                <w:ilvl w:val="1"/>
                <w:numId w:val="3"/>
              </w:numPr>
              <w:spacing w:after="0" w:line="331.2" w:lineRule="auto"/>
              <w:ind w:left="1440" w:hanging="360"/>
              <w:rPr>
                <w:rFonts w:ascii="Arial" w:cs="Arial" w:eastAsia="Arial" w:hAnsi="Arial"/>
              </w:rPr>
            </w:pPr>
            <w:r w:rsidDel="00000000" w:rsidR="00000000" w:rsidRPr="00000000">
              <w:rPr>
                <w:rFonts w:ascii="Arial" w:cs="Arial" w:eastAsia="Arial" w:hAnsi="Arial"/>
                <w:rtl w:val="0"/>
              </w:rPr>
              <w:t xml:space="preserve">Policy and Planning Committee</w:t>
            </w:r>
          </w:p>
          <w:p w:rsidR="00000000" w:rsidDel="00000000" w:rsidP="00000000" w:rsidRDefault="00000000" w:rsidRPr="00000000" w14:paraId="0000001C">
            <w:pPr>
              <w:numPr>
                <w:ilvl w:val="1"/>
                <w:numId w:val="3"/>
              </w:numPr>
              <w:spacing w:after="0" w:line="331.2" w:lineRule="auto"/>
              <w:ind w:left="1440" w:hanging="360"/>
              <w:rPr>
                <w:rFonts w:ascii="Arial" w:cs="Arial" w:eastAsia="Arial" w:hAnsi="Arial"/>
              </w:rPr>
            </w:pPr>
            <w:r w:rsidDel="00000000" w:rsidR="00000000" w:rsidRPr="00000000">
              <w:rPr>
                <w:rFonts w:ascii="Arial" w:cs="Arial" w:eastAsia="Arial" w:hAnsi="Arial"/>
                <w:rtl w:val="0"/>
              </w:rPr>
              <w:t xml:space="preserve">Buildings &amp; Grounds/Finance</w:t>
            </w:r>
          </w:p>
          <w:p w:rsidR="00000000" w:rsidDel="00000000" w:rsidP="00000000" w:rsidRDefault="00000000" w:rsidRPr="00000000" w14:paraId="0000001D">
            <w:pPr>
              <w:numPr>
                <w:ilvl w:val="1"/>
                <w:numId w:val="3"/>
              </w:numPr>
              <w:spacing w:after="0" w:line="331.2" w:lineRule="auto"/>
              <w:ind w:left="1440" w:hanging="360"/>
              <w:rPr>
                <w:rFonts w:ascii="Arial" w:cs="Arial" w:eastAsia="Arial" w:hAnsi="Arial"/>
                <w:u w:val="none"/>
              </w:rPr>
            </w:pPr>
            <w:r w:rsidDel="00000000" w:rsidR="00000000" w:rsidRPr="00000000">
              <w:rPr>
                <w:rFonts w:ascii="Arial" w:cs="Arial" w:eastAsia="Arial" w:hAnsi="Arial"/>
                <w:rtl w:val="0"/>
              </w:rPr>
              <w:t xml:space="preserve">Finance</w:t>
            </w:r>
          </w:p>
          <w:p w:rsidR="00000000" w:rsidDel="00000000" w:rsidP="00000000" w:rsidRDefault="00000000" w:rsidRPr="00000000" w14:paraId="0000001E">
            <w:pPr>
              <w:numPr>
                <w:ilvl w:val="1"/>
                <w:numId w:val="3"/>
              </w:numPr>
              <w:spacing w:after="0" w:line="331.2" w:lineRule="auto"/>
              <w:ind w:left="1440" w:hanging="360"/>
              <w:rPr>
                <w:rFonts w:ascii="Arial" w:cs="Arial" w:eastAsia="Arial" w:hAnsi="Arial"/>
              </w:rPr>
            </w:pPr>
            <w:r w:rsidDel="00000000" w:rsidR="00000000" w:rsidRPr="00000000">
              <w:rPr>
                <w:rFonts w:ascii="Arial" w:cs="Arial" w:eastAsia="Arial" w:hAnsi="Arial"/>
                <w:rtl w:val="0"/>
              </w:rPr>
              <w:t xml:space="preserve">Committee on Directors</w:t>
            </w:r>
          </w:p>
          <w:p w:rsidR="00000000" w:rsidDel="00000000" w:rsidP="00000000" w:rsidRDefault="00000000" w:rsidRPr="00000000" w14:paraId="0000001F">
            <w:pPr>
              <w:numPr>
                <w:ilvl w:val="1"/>
                <w:numId w:val="3"/>
              </w:numPr>
              <w:spacing w:after="0" w:line="331.2" w:lineRule="auto"/>
              <w:ind w:left="1440" w:hanging="360"/>
              <w:rPr>
                <w:rFonts w:ascii="Arial" w:cs="Arial" w:eastAsia="Arial" w:hAnsi="Arial"/>
              </w:rPr>
            </w:pPr>
            <w:r w:rsidDel="00000000" w:rsidR="00000000" w:rsidRPr="00000000">
              <w:rPr>
                <w:rFonts w:ascii="Arial" w:cs="Arial" w:eastAsia="Arial" w:hAnsi="Arial"/>
                <w:rtl w:val="0"/>
              </w:rPr>
              <w:t xml:space="preserve">Development </w:t>
            </w:r>
          </w:p>
          <w:p w:rsidR="00000000" w:rsidDel="00000000" w:rsidP="00000000" w:rsidRDefault="00000000" w:rsidRPr="00000000" w14:paraId="00000020">
            <w:pPr>
              <w:numPr>
                <w:ilvl w:val="1"/>
                <w:numId w:val="3"/>
              </w:numPr>
              <w:spacing w:after="0" w:line="331.2" w:lineRule="auto"/>
              <w:ind w:left="1440" w:hanging="360"/>
              <w:rPr>
                <w:rFonts w:ascii="Arial" w:cs="Arial" w:eastAsia="Arial" w:hAnsi="Arial"/>
              </w:rPr>
            </w:pPr>
            <w:r w:rsidDel="00000000" w:rsidR="00000000" w:rsidRPr="00000000">
              <w:rPr>
                <w:rFonts w:ascii="Arial" w:cs="Arial" w:eastAsia="Arial" w:hAnsi="Arial"/>
                <w:rtl w:val="0"/>
              </w:rPr>
              <w:t xml:space="preserve">Communications/Marketing </w:t>
            </w:r>
          </w:p>
          <w:p w:rsidR="00000000" w:rsidDel="00000000" w:rsidP="00000000" w:rsidRDefault="00000000" w:rsidRPr="00000000" w14:paraId="00000021">
            <w:pPr>
              <w:spacing w:after="0" w:line="331.2" w:lineRule="auto"/>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2">
            <w:pPr>
              <w:numPr>
                <w:ilvl w:val="0"/>
                <w:numId w:val="2"/>
              </w:numPr>
              <w:spacing w:after="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Working on speaker series and collaborating with other schools. Needing to confirm contributions to the fund. Jimmy has been working on this. Working on confirming who the speakers will be. Hannah mentions that work was done with the Library over that last year. The new librarian is doing a great job bringing in new books on our list. Gives gratitude to Anne and Holly for all their work. </w:t>
            </w:r>
          </w:p>
          <w:p w:rsidR="00000000" w:rsidDel="00000000" w:rsidP="00000000" w:rsidRDefault="00000000" w:rsidRPr="00000000" w14:paraId="00000023">
            <w:pPr>
              <w:numPr>
                <w:ilvl w:val="0"/>
                <w:numId w:val="2"/>
              </w:numPr>
              <w:spacing w:after="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Lexi and Hannah have done a deep dive in the policies. They have compiled a list of things that could be looked at. We are in good shape and policies align well. Report is in the drive. </w:t>
            </w:r>
          </w:p>
          <w:p w:rsidR="00000000" w:rsidDel="00000000" w:rsidP="00000000" w:rsidRDefault="00000000" w:rsidRPr="00000000" w14:paraId="00000024">
            <w:pPr>
              <w:numPr>
                <w:ilvl w:val="0"/>
                <w:numId w:val="2"/>
              </w:numPr>
              <w:spacing w:after="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Steve W. talked to Tom McGovern. Many things were completed with the parking lots. A few issues with the boilers that are getting resolved. Contractors getting set for the gym roof. Preschool upcoming. </w:t>
            </w:r>
          </w:p>
          <w:p w:rsidR="00000000" w:rsidDel="00000000" w:rsidP="00000000" w:rsidRDefault="00000000" w:rsidRPr="00000000" w14:paraId="00000025">
            <w:pPr>
              <w:numPr>
                <w:ilvl w:val="0"/>
                <w:numId w:val="2"/>
              </w:numPr>
              <w:spacing w:after="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Steve H. was not able to attend the last meeting. Read through some of the items. Much regarding the campaign that Holly touched on. Going well. Holly is meeting with Jess on Friday to start the process for next year's budget. </w:t>
            </w:r>
          </w:p>
          <w:p w:rsidR="00000000" w:rsidDel="00000000" w:rsidP="00000000" w:rsidRDefault="00000000" w:rsidRPr="00000000" w14:paraId="00000026">
            <w:pPr>
              <w:numPr>
                <w:ilvl w:val="0"/>
                <w:numId w:val="2"/>
              </w:numPr>
              <w:spacing w:after="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Report in drive. Nothing has been generated from spotlights in the dispatch. Bulletins postings will start after holidays. </w:t>
            </w:r>
          </w:p>
          <w:p w:rsidR="00000000" w:rsidDel="00000000" w:rsidP="00000000" w:rsidRDefault="00000000" w:rsidRPr="00000000" w14:paraId="00000027">
            <w:pPr>
              <w:numPr>
                <w:ilvl w:val="0"/>
                <w:numId w:val="2"/>
              </w:numPr>
              <w:spacing w:after="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Planning winter social for Killgoar. Pledging towards the capital campaign. </w:t>
            </w:r>
          </w:p>
          <w:p w:rsidR="00000000" w:rsidDel="00000000" w:rsidP="00000000" w:rsidRDefault="00000000" w:rsidRPr="00000000" w14:paraId="00000028">
            <w:pPr>
              <w:numPr>
                <w:ilvl w:val="0"/>
                <w:numId w:val="2"/>
              </w:numPr>
              <w:spacing w:after="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Lap time has been going very well. New social media has been consistently posting, liking and commenting and sharing! Preschool open house is coming up in January. Thinking of postponing it a week. </w:t>
            </w:r>
          </w:p>
        </w:tc>
      </w:tr>
      <w:tr>
        <w:trPr>
          <w:cantSplit w:val="0"/>
          <w:trHeight w:val="31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9">
            <w:pPr>
              <w:spacing w:after="0" w:line="288" w:lineRule="auto"/>
              <w:rPr>
                <w:rFonts w:ascii="Arial" w:cs="Arial" w:eastAsia="Arial" w:hAnsi="Arial"/>
              </w:rPr>
            </w:pPr>
            <w:r w:rsidDel="00000000" w:rsidR="00000000" w:rsidRPr="00000000">
              <w:rPr>
                <w:rFonts w:ascii="Arial" w:cs="Arial" w:eastAsia="Arial" w:hAnsi="Arial"/>
                <w:rtl w:val="0"/>
              </w:rPr>
              <w:t xml:space="preserve">9. Old Business</w:t>
            </w:r>
          </w:p>
          <w:p w:rsidR="00000000" w:rsidDel="00000000" w:rsidP="00000000" w:rsidRDefault="00000000" w:rsidRPr="00000000" w14:paraId="0000002A">
            <w:pPr>
              <w:spacing w:after="0"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2B">
            <w:pPr>
              <w:spacing w:after="0"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2C">
            <w:pPr>
              <w:spacing w:after="0"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2D">
            <w:pPr>
              <w:spacing w:after="0" w:line="288" w:lineRule="auto"/>
              <w:rPr>
                <w:rFonts w:ascii="Arial" w:cs="Arial" w:eastAsia="Arial" w:hAnsi="Arial"/>
              </w:rPr>
            </w:pPr>
            <w:r w:rsidDel="00000000" w:rsidR="00000000" w:rsidRPr="00000000">
              <w:rPr>
                <w:rFonts w:ascii="Arial" w:cs="Arial" w:eastAsia="Arial" w:hAnsi="Arial"/>
                <w:rtl w:val="0"/>
              </w:rPr>
              <w:t xml:space="preserve">10. New Business</w:t>
            </w:r>
          </w:p>
          <w:p w:rsidR="00000000" w:rsidDel="00000000" w:rsidP="00000000" w:rsidRDefault="00000000" w:rsidRPr="00000000" w14:paraId="0000002E">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F">
            <w:pPr>
              <w:spacing w:after="0" w:line="276" w:lineRule="auto"/>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0">
            <w:pPr>
              <w:spacing w:after="0" w:line="276" w:lineRule="auto"/>
              <w:rPr>
                <w:rFonts w:ascii="Arial" w:cs="Arial" w:eastAsia="Arial" w:hAnsi="Arial"/>
              </w:rPr>
            </w:pPr>
            <w:r w:rsidDel="00000000" w:rsidR="00000000" w:rsidRPr="00000000">
              <w:rPr>
                <w:rFonts w:ascii="Arial" w:cs="Arial" w:eastAsia="Arial" w:hAnsi="Arial"/>
                <w:rtl w:val="0"/>
              </w:rPr>
              <w:t xml:space="preserve">9. How can we increase interest in being on the school board? Personal invitation is probably the best way to reach out to people who we think would be good contributors. Think about what would really enhance this group? Where is our need?</w:t>
            </w:r>
          </w:p>
          <w:p w:rsidR="00000000" w:rsidDel="00000000" w:rsidP="00000000" w:rsidRDefault="00000000" w:rsidRPr="00000000" w14:paraId="00000031">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2">
            <w:pPr>
              <w:spacing w:after="0" w:line="276" w:lineRule="auto"/>
              <w:rPr>
                <w:rFonts w:ascii="Arial" w:cs="Arial" w:eastAsia="Arial" w:hAnsi="Arial"/>
              </w:rPr>
            </w:pPr>
            <w:r w:rsidDel="00000000" w:rsidR="00000000" w:rsidRPr="00000000">
              <w:rPr>
                <w:rFonts w:ascii="Arial" w:cs="Arial" w:eastAsia="Arial" w:hAnsi="Arial"/>
                <w:rtl w:val="0"/>
              </w:rPr>
              <w:t xml:space="preserve">10. Homework - think of who we can add on to our team. We need to update the constitution. </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3">
            <w:pPr>
              <w:spacing w:after="0" w:line="288" w:lineRule="auto"/>
              <w:rPr>
                <w:rFonts w:ascii="Arial" w:cs="Arial" w:eastAsia="Arial" w:hAnsi="Arial"/>
              </w:rPr>
            </w:pPr>
            <w:r w:rsidDel="00000000" w:rsidR="00000000" w:rsidRPr="00000000">
              <w:rPr>
                <w:rFonts w:ascii="Arial" w:cs="Arial" w:eastAsia="Arial" w:hAnsi="Arial"/>
                <w:rtl w:val="0"/>
              </w:rPr>
              <w:t xml:space="preserve">11. Other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4">
            <w:pPr>
              <w:spacing w:after="0" w:line="276" w:lineRule="auto"/>
              <w:rPr>
                <w:rFonts w:ascii="Arial" w:cs="Arial" w:eastAsia="Arial" w:hAnsi="Arial"/>
              </w:rPr>
            </w:pPr>
            <w:r w:rsidDel="00000000" w:rsidR="00000000" w:rsidRPr="00000000">
              <w:rPr>
                <w:rFonts w:ascii="Arial" w:cs="Arial" w:eastAsia="Arial" w:hAnsi="Arial"/>
                <w:rtl w:val="0"/>
              </w:rPr>
              <w:t xml:space="preserve">Next Meeting: Budget </w:t>
            </w:r>
          </w:p>
          <w:p w:rsidR="00000000" w:rsidDel="00000000" w:rsidP="00000000" w:rsidRDefault="00000000" w:rsidRPr="00000000" w14:paraId="00000035">
            <w:pPr>
              <w:spacing w:after="0" w:line="276" w:lineRule="auto"/>
              <w:rPr>
                <w:rFonts w:ascii="Arial" w:cs="Arial" w:eastAsia="Arial" w:hAnsi="Arial"/>
              </w:rPr>
            </w:pPr>
            <w:r w:rsidDel="00000000" w:rsidR="00000000" w:rsidRPr="00000000">
              <w:rPr>
                <w:rFonts w:ascii="Arial" w:cs="Arial" w:eastAsia="Arial" w:hAnsi="Arial"/>
                <w:rtl w:val="0"/>
              </w:rPr>
              <w:t xml:space="preserve">TBD</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spacing w:after="0" w:line="288" w:lineRule="auto"/>
              <w:rPr>
                <w:rFonts w:ascii="Arial" w:cs="Arial" w:eastAsia="Arial" w:hAnsi="Arial"/>
              </w:rPr>
            </w:pPr>
            <w:r w:rsidDel="00000000" w:rsidR="00000000" w:rsidRPr="00000000">
              <w:rPr>
                <w:rFonts w:ascii="Arial" w:cs="Arial" w:eastAsia="Arial" w:hAnsi="Arial"/>
                <w:rtl w:val="0"/>
              </w:rPr>
              <w:t xml:space="preserve">12. Adjournment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spacing w:after="0" w:line="276" w:lineRule="auto"/>
              <w:rPr>
                <w:rFonts w:ascii="Arial" w:cs="Arial" w:eastAsia="Arial" w:hAnsi="Arial"/>
              </w:rPr>
            </w:pPr>
            <w:r w:rsidDel="00000000" w:rsidR="00000000" w:rsidRPr="00000000">
              <w:rPr>
                <w:rFonts w:ascii="Arial" w:cs="Arial" w:eastAsia="Arial" w:hAnsi="Arial"/>
                <w:rtl w:val="0"/>
              </w:rPr>
              <w:t xml:space="preserve">Monical closes in prayer and adjourns meeting at 6:30PM </w:t>
            </w:r>
          </w:p>
        </w:tc>
      </w:tr>
    </w:tbl>
    <w:p w:rsidR="00000000" w:rsidDel="00000000" w:rsidP="00000000" w:rsidRDefault="00000000" w:rsidRPr="00000000" w14:paraId="00000038">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9">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line="240" w:lineRule="auto"/>
        <w:ind w:left="0" w:firstLine="0"/>
        <w:rPr>
          <w:rFonts w:ascii="Helvetica Neue" w:cs="Helvetica Neue" w:eastAsia="Helvetica Neue" w:hAnsi="Helvetica Neue"/>
        </w:rPr>
      </w:pPr>
      <w:bookmarkStart w:colFirst="0" w:colLast="0" w:name="_vc4ukrlgq0xf" w:id="0"/>
      <w:bookmarkEnd w:id="0"/>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Philosopher">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spacing w:after="0" w:line="276" w:lineRule="auto"/>
      <w:jc w:val="center"/>
      <w:rPr>
        <w:rFonts w:ascii="Philosopher" w:cs="Philosopher" w:eastAsia="Philosopher" w:hAnsi="Philosopher"/>
        <w:i w:val="1"/>
        <w:iCs w:val="1"/>
        <w:color w:val="c00000"/>
        <w:sz w:val="24"/>
        <w:szCs w:val="24"/>
      </w:rPr>
    </w:pPr>
    <w:r w:rsidDel="00000000" w:rsidR="00000000" w:rsidRPr="00000000">
      <w:rPr>
        <w:rFonts w:ascii="Philosopher" w:cs="Philosopher" w:eastAsia="Philosopher" w:hAnsi="Philosopher"/>
        <w:i w:val="1"/>
        <w:iCs w:val="1"/>
        <w:color w:val="c00000"/>
        <w:sz w:val="24"/>
        <w:szCs w:val="24"/>
        <w:rtl w:val="0"/>
      </w:rPr>
      <w:t xml:space="preserve">Guided by Mother Mary, our patroness, Immaculate Heart of Mary Catholic School</w:t>
    </w:r>
  </w:p>
  <w:p w:rsidR="00000000" w:rsidDel="00000000" w:rsidP="00000000" w:rsidRDefault="00000000" w:rsidRPr="00000000" w14:paraId="0000003E">
    <w:pPr>
      <w:spacing w:after="0" w:line="276" w:lineRule="auto"/>
      <w:jc w:val="center"/>
      <w:rPr>
        <w:rFonts w:ascii="Philosopher" w:cs="Philosopher" w:eastAsia="Philosopher" w:hAnsi="Philosopher"/>
        <w:b w:val="1"/>
        <w:bCs w:val="1"/>
        <w:color w:val="c00000"/>
        <w:sz w:val="20"/>
        <w:szCs w:val="20"/>
      </w:rPr>
    </w:pPr>
    <w:r w:rsidDel="00000000" w:rsidR="00000000" w:rsidRPr="00000000">
      <w:rPr>
        <w:rFonts w:ascii="Philosopher" w:cs="Philosopher" w:eastAsia="Philosopher" w:hAnsi="Philosopher"/>
        <w:i w:val="1"/>
        <w:iCs w:val="1"/>
        <w:color w:val="c00000"/>
        <w:sz w:val="24"/>
        <w:szCs w:val="24"/>
        <w:rtl w:val="0"/>
      </w:rPr>
      <w:t xml:space="preserve">learns, leads, and serves as disciples of Christ.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hanging="720"/>
      <w:rPr/>
    </w:pPr>
    <w:r w:rsidDel="00000000" w:rsidR="00000000" w:rsidRPr="00000000">
      <w:rPr>
        <w:rFonts w:ascii="Calibri" w:cs="Calibri" w:eastAsia="Calibri" w:hAnsi="Calibri"/>
        <w:b w:val="0"/>
        <w:bCs w:val="0"/>
        <w:sz w:val="22"/>
        <w:szCs w:val="22"/>
        <w:rtl w:val="0"/>
      </w:rPr>
      <w:t xml:space="preserve">  </w:t>
      <w:tab/>
    </w:r>
    <w:r w:rsidDel="00000000" w:rsidR="00000000" w:rsidRPr="00000000">
      <w:rPr>
        <w:rFonts w:ascii="Calibri" w:cs="Calibri" w:eastAsia="Calibri" w:hAnsi="Calibri"/>
        <w:b w:val="0"/>
        <w:bCs w:val="0"/>
        <w:color w:val="00467a"/>
        <w:sz w:val="22"/>
        <w:szCs w:val="22"/>
        <w:rtl w:val="0"/>
      </w:rPr>
      <w:t xml:space="preserve">                   </w:t>
    </w: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line="240" w:lineRule="auto"/>
      <w:ind w:firstLine="0"/>
      <w:rPr/>
    </w:pPr>
    <w:r w:rsidDel="00000000" w:rsidR="00000000" w:rsidRPr="00000000">
      <w:rPr/>
      <w:drawing>
        <wp:inline distB="114300" distT="114300" distL="114300" distR="114300">
          <wp:extent cx="1359104" cy="82391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59104" cy="823913"/>
                  </a:xfrm>
                  <a:prstGeom prst="rect"/>
                  <a:ln/>
                </pic:spPr>
              </pic:pic>
            </a:graphicData>
          </a:graphic>
        </wp:inline>
      </w:drawing>
    </w:r>
    <w:r w:rsidDel="00000000" w:rsidR="00000000" w:rsidRPr="00000000">
      <w:rPr>
        <w:rtl w:val="0"/>
      </w:rPr>
      <w:tab/>
      <w:t xml:space="preserve">               </w:t>
    </w:r>
    <w:r w:rsidDel="00000000" w:rsidR="00000000" w:rsidRPr="00000000">
      <w:rPr>
        <w:rFonts w:ascii="Helvetica Neue" w:cs="Helvetica Neue" w:eastAsia="Helvetica Neue" w:hAnsi="Helvetica Neue"/>
        <w:color w:val="3353a4"/>
        <w:sz w:val="16"/>
        <w:szCs w:val="16"/>
        <w:rtl w:val="0"/>
      </w:rPr>
      <w:t xml:space="preserve">1951 Plymouth Ave SE, Grand Rapids, MI 49506 | 616-241-4633</w:t>
    </w:r>
    <w:r w:rsidDel="00000000" w:rsidR="00000000" w:rsidRPr="00000000">
      <w:rPr>
        <w:rFonts w:ascii="Helvetica Neue" w:cs="Helvetica Neue" w:eastAsia="Helvetica Neue" w:hAnsi="Helvetica Neue"/>
        <w:color w:val="00467a"/>
        <w:sz w:val="16"/>
        <w:szCs w:val="16"/>
        <w:rtl w:val="0"/>
      </w:rPr>
      <w:t xml:space="preserve"> | </w:t>
    </w:r>
    <w:hyperlink r:id="rId2">
      <w:r w:rsidDel="00000000" w:rsidR="00000000" w:rsidRPr="00000000">
        <w:rPr>
          <w:rFonts w:ascii="Helvetica Neue" w:cs="Helvetica Neue" w:eastAsia="Helvetica Neue" w:hAnsi="Helvetica Neue"/>
          <w:color w:val="1155cc"/>
          <w:sz w:val="16"/>
          <w:szCs w:val="16"/>
          <w:u w:val="single"/>
          <w:rtl w:val="0"/>
        </w:rPr>
        <w:t xml:space="preserve">https://ihmschoolgr.org</w:t>
      </w:r>
    </w:hyperlink>
    <w:r w:rsidDel="00000000" w:rsidR="00000000" w:rsidRPr="00000000">
      <w:rPr>
        <w:color w:val="00467a"/>
        <w:sz w:val="16"/>
        <w:szCs w:val="16"/>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Philosopher-italic.ttf"/><Relationship Id="rId10" Type="http://schemas.openxmlformats.org/officeDocument/2006/relationships/font" Target="fonts/Philosopher-bold.ttf"/><Relationship Id="rId12" Type="http://schemas.openxmlformats.org/officeDocument/2006/relationships/font" Target="fonts/Philosopher-boldItalic.ttf"/><Relationship Id="rId9" Type="http://schemas.openxmlformats.org/officeDocument/2006/relationships/font" Target="fonts/Philosopher-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s://ihmschoolg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